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71D" w:rsidRPr="0050271D" w:rsidRDefault="0050271D" w:rsidP="0050271D">
      <w:r w:rsidRPr="0050271D">
        <w:t xml:space="preserve">Cena za </w:t>
      </w:r>
      <w:proofErr w:type="gramStart"/>
      <w:r w:rsidRPr="0050271D">
        <w:t>pozemek :</w:t>
      </w:r>
      <w:proofErr w:type="gramEnd"/>
      <w:r w:rsidRPr="0050271D">
        <w:t xml:space="preserve"> zastavěná plocha domu za 1 Kč/m2, další m2 x 20 Kč/m2 + náklady s převodem spojené.</w:t>
      </w:r>
    </w:p>
    <w:p w:rsidR="0050271D" w:rsidRPr="0050271D" w:rsidRDefault="0050271D" w:rsidP="0050271D">
      <w:r w:rsidRPr="0050271D">
        <w:t>Je schválen, záměr a následně uzavřena smlouva o smlouvě budoucí.</w:t>
      </w:r>
    </w:p>
    <w:p w:rsidR="0050271D" w:rsidRPr="0050271D" w:rsidRDefault="0050271D" w:rsidP="0050271D">
      <w:r w:rsidRPr="0050271D">
        <w:t>Viz. snímky z</w:t>
      </w:r>
      <w:r>
        <w:t> </w:t>
      </w:r>
      <w:r w:rsidRPr="0050271D">
        <w:t>map</w:t>
      </w:r>
      <w:r>
        <w:t xml:space="preserve"> příloha</w:t>
      </w:r>
      <w:bookmarkStart w:id="0" w:name="_GoBack"/>
      <w:bookmarkEnd w:id="0"/>
      <w:r w:rsidRPr="0050271D">
        <w:t xml:space="preserve"> </w:t>
      </w:r>
    </w:p>
    <w:p w:rsidR="0050271D" w:rsidRPr="0050271D" w:rsidRDefault="0050271D" w:rsidP="0050271D">
      <w:r w:rsidRPr="0050271D">
        <w:t>Bližší informace u p. Hausera t. 412391381 a u p. Kratochvílové t.412391384</w:t>
      </w:r>
    </w:p>
    <w:p w:rsidR="00871579" w:rsidRDefault="0050271D"/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71D"/>
    <w:rsid w:val="000121B0"/>
    <w:rsid w:val="001A1E3F"/>
    <w:rsid w:val="001B45A1"/>
    <w:rsid w:val="00406D8C"/>
    <w:rsid w:val="0050271D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87A8"/>
  <w15:chartTrackingRefBased/>
  <w15:docId w15:val="{00DAD526-8283-4021-98E5-FC0D4215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  <w:style w:type="character" w:styleId="Hypertextovodkaz">
    <w:name w:val="Hyperlink"/>
    <w:basedOn w:val="Standardnpsmoodstavce"/>
    <w:uiPriority w:val="99"/>
    <w:unhideWhenUsed/>
    <w:rsid w:val="0050271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2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2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Bričová</dc:creator>
  <cp:keywords/>
  <dc:description/>
  <cp:lastModifiedBy>Edita Bričová</cp:lastModifiedBy>
  <cp:revision>1</cp:revision>
  <dcterms:created xsi:type="dcterms:W3CDTF">2019-10-15T20:21:00Z</dcterms:created>
  <dcterms:modified xsi:type="dcterms:W3CDTF">2019-10-15T20:23:00Z</dcterms:modified>
</cp:coreProperties>
</file>